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062" w:rsidRDefault="00673062" w:rsidP="00673062">
      <w:pPr>
        <w:pStyle w:val="2"/>
        <w:tabs>
          <w:tab w:val="left" w:pos="4620"/>
        </w:tabs>
        <w:ind w:right="567"/>
        <w:rPr>
          <w:sz w:val="28"/>
        </w:rPr>
      </w:pPr>
      <w:r>
        <w:rPr>
          <w:b w:val="0"/>
          <w:sz w:val="28"/>
        </w:rPr>
        <w:t xml:space="preserve">                    </w:t>
      </w:r>
      <w:r>
        <w:rPr>
          <w:sz w:val="20"/>
        </w:rPr>
        <w:t>АКУЛИНОВСКОЕ СЕЛЬСКОЕ ПОСЕЛЕНИЕ</w:t>
      </w:r>
      <w:r>
        <w:rPr>
          <w:sz w:val="20"/>
        </w:rPr>
        <w:br/>
        <w:t xml:space="preserve">                            МУНИЦИПАЛЬНОГО РАЙОНА «БОРИСОВСКИЙ РАЙОН»            </w:t>
      </w:r>
      <w:r>
        <w:br/>
        <w:t xml:space="preserve">            </w:t>
      </w:r>
      <w:r>
        <w:rPr>
          <w:sz w:val="20"/>
        </w:rPr>
        <w:t>БЕЛГОРОДСКОЙ ОБЛАСТИ</w:t>
      </w:r>
    </w:p>
    <w:p w:rsidR="00673062" w:rsidRDefault="00673062" w:rsidP="00673062">
      <w:pPr>
        <w:pStyle w:val="2"/>
        <w:rPr>
          <w:sz w:val="20"/>
        </w:rPr>
      </w:pPr>
    </w:p>
    <w:p w:rsidR="00673062" w:rsidRDefault="00673062" w:rsidP="00673062">
      <w:pPr>
        <w:pStyle w:val="2"/>
        <w:rPr>
          <w:sz w:val="28"/>
        </w:rPr>
      </w:pPr>
      <w:r>
        <w:rPr>
          <w:sz w:val="28"/>
        </w:rPr>
        <w:t>ЗЕМСКОЕ  СОБРАНИЕ</w:t>
      </w:r>
    </w:p>
    <w:p w:rsidR="00673062" w:rsidRDefault="00673062" w:rsidP="00673062">
      <w:pPr>
        <w:pStyle w:val="2"/>
        <w:rPr>
          <w:sz w:val="28"/>
        </w:rPr>
      </w:pPr>
      <w:proofErr w:type="spellStart"/>
      <w:r>
        <w:rPr>
          <w:sz w:val="28"/>
        </w:rPr>
        <w:t>Акулиновского</w:t>
      </w:r>
      <w:proofErr w:type="spellEnd"/>
      <w:r>
        <w:rPr>
          <w:sz w:val="28"/>
        </w:rPr>
        <w:t xml:space="preserve"> сельского поселения</w:t>
      </w:r>
    </w:p>
    <w:p w:rsidR="00673062" w:rsidRDefault="00673062" w:rsidP="00673062">
      <w:pPr>
        <w:pStyle w:val="2"/>
        <w:rPr>
          <w:sz w:val="28"/>
        </w:rPr>
      </w:pPr>
      <w:r>
        <w:rPr>
          <w:sz w:val="28"/>
        </w:rPr>
        <w:t>второго созыва</w:t>
      </w:r>
    </w:p>
    <w:p w:rsidR="00673062" w:rsidRDefault="00673062" w:rsidP="00673062">
      <w:pPr>
        <w:pStyle w:val="2"/>
        <w:rPr>
          <w:sz w:val="20"/>
        </w:rPr>
      </w:pPr>
      <w:r>
        <w:rPr>
          <w:sz w:val="20"/>
        </w:rPr>
        <w:t xml:space="preserve"> </w:t>
      </w:r>
    </w:p>
    <w:p w:rsidR="00673062" w:rsidRDefault="00673062" w:rsidP="00673062">
      <w:pPr>
        <w:pStyle w:val="1"/>
        <w:tabs>
          <w:tab w:val="left" w:pos="708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            </w:t>
      </w:r>
    </w:p>
    <w:p w:rsidR="00673062" w:rsidRDefault="00673062" w:rsidP="00673062">
      <w:pPr>
        <w:rPr>
          <w:szCs w:val="28"/>
        </w:rPr>
      </w:pPr>
    </w:p>
    <w:p w:rsidR="00673062" w:rsidRDefault="00673062" w:rsidP="00673062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-1871980</wp:posOffset>
                </wp:positionH>
                <wp:positionV relativeFrom="paragraph">
                  <wp:posOffset>-1270</wp:posOffset>
                </wp:positionV>
                <wp:extent cx="382905" cy="0"/>
                <wp:effectExtent l="8255" t="13970" r="8890" b="50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7.4pt,-.1pt" to="-117.2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"/>
            </w:pict>
          </mc:Fallback>
        </mc:AlternateContent>
      </w:r>
      <w:r>
        <w:rPr>
          <w:szCs w:val="28"/>
        </w:rPr>
        <w:t xml:space="preserve">  «</w:t>
      </w:r>
      <w:r w:rsidR="00B847E4">
        <w:rPr>
          <w:szCs w:val="28"/>
        </w:rPr>
        <w:t>30</w:t>
      </w:r>
      <w:r>
        <w:rPr>
          <w:szCs w:val="28"/>
        </w:rPr>
        <w:t xml:space="preserve">»  </w:t>
      </w:r>
      <w:r w:rsidR="00B847E4">
        <w:rPr>
          <w:szCs w:val="28"/>
        </w:rPr>
        <w:t xml:space="preserve">ноября </w:t>
      </w:r>
      <w:r>
        <w:rPr>
          <w:szCs w:val="28"/>
        </w:rPr>
        <w:t xml:space="preserve"> 2011</w:t>
      </w:r>
      <w:r w:rsidR="00B847E4">
        <w:rPr>
          <w:szCs w:val="28"/>
        </w:rPr>
        <w:t xml:space="preserve"> года</w:t>
      </w:r>
      <w:r w:rsidR="00B847E4">
        <w:rPr>
          <w:szCs w:val="28"/>
        </w:rPr>
        <w:tab/>
      </w:r>
      <w:r w:rsidR="00B847E4">
        <w:rPr>
          <w:szCs w:val="28"/>
        </w:rPr>
        <w:tab/>
      </w:r>
      <w:r w:rsidR="00B847E4">
        <w:rPr>
          <w:szCs w:val="28"/>
        </w:rPr>
        <w:tab/>
      </w:r>
      <w:r w:rsidR="00B847E4">
        <w:rPr>
          <w:szCs w:val="28"/>
        </w:rPr>
        <w:tab/>
      </w:r>
      <w:r w:rsidR="00B847E4">
        <w:rPr>
          <w:szCs w:val="28"/>
        </w:rPr>
        <w:tab/>
        <w:t xml:space="preserve">                  </w:t>
      </w:r>
      <w:r>
        <w:rPr>
          <w:szCs w:val="28"/>
        </w:rPr>
        <w:t xml:space="preserve">№ </w:t>
      </w:r>
      <w:r w:rsidR="00B847E4">
        <w:rPr>
          <w:szCs w:val="28"/>
        </w:rPr>
        <w:t>63-3-1</w:t>
      </w:r>
    </w:p>
    <w:p w:rsidR="00673062" w:rsidRDefault="00673062" w:rsidP="00673062">
      <w:pPr>
        <w:jc w:val="both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-1489075</wp:posOffset>
                </wp:positionH>
                <wp:positionV relativeFrom="paragraph">
                  <wp:posOffset>22860</wp:posOffset>
                </wp:positionV>
                <wp:extent cx="382905" cy="0"/>
                <wp:effectExtent l="10160" t="13970" r="6985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25pt,1.8pt" to="-87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"/>
            </w:pict>
          </mc:Fallback>
        </mc:AlternateContent>
      </w:r>
    </w:p>
    <w:p w:rsidR="00673062" w:rsidRDefault="00673062" w:rsidP="00673062">
      <w:pPr>
        <w:rPr>
          <w:szCs w:val="28"/>
        </w:rPr>
      </w:pPr>
      <w:r>
        <w:rPr>
          <w:szCs w:val="28"/>
        </w:rPr>
        <w:t>Об утверждении Правил</w:t>
      </w:r>
    </w:p>
    <w:p w:rsidR="00673062" w:rsidRDefault="00673062" w:rsidP="00673062">
      <w:pPr>
        <w:rPr>
          <w:szCs w:val="28"/>
        </w:rPr>
      </w:pPr>
      <w:r>
        <w:rPr>
          <w:szCs w:val="28"/>
        </w:rPr>
        <w:t>землепользования и застройки</w:t>
      </w:r>
    </w:p>
    <w:p w:rsidR="00673062" w:rsidRDefault="00673062" w:rsidP="00673062">
      <w:pPr>
        <w:rPr>
          <w:szCs w:val="28"/>
        </w:rPr>
      </w:pPr>
      <w:proofErr w:type="spellStart"/>
      <w:r>
        <w:rPr>
          <w:szCs w:val="28"/>
        </w:rPr>
        <w:t>Акулиновского</w:t>
      </w:r>
      <w:proofErr w:type="spellEnd"/>
      <w:r>
        <w:rPr>
          <w:szCs w:val="28"/>
        </w:rPr>
        <w:t xml:space="preserve"> сельского поселения»</w:t>
      </w:r>
    </w:p>
    <w:p w:rsidR="00673062" w:rsidRDefault="00673062" w:rsidP="00673062">
      <w:pPr>
        <w:rPr>
          <w:szCs w:val="28"/>
        </w:rPr>
      </w:pPr>
      <w:r>
        <w:rPr>
          <w:szCs w:val="28"/>
        </w:rPr>
        <w:t>муниципального района «</w:t>
      </w:r>
      <w:proofErr w:type="spellStart"/>
      <w:r>
        <w:rPr>
          <w:szCs w:val="28"/>
        </w:rPr>
        <w:t>Борисовский</w:t>
      </w:r>
      <w:proofErr w:type="spellEnd"/>
      <w:r>
        <w:rPr>
          <w:szCs w:val="28"/>
        </w:rPr>
        <w:t xml:space="preserve"> район»</w:t>
      </w:r>
    </w:p>
    <w:p w:rsidR="00673062" w:rsidRDefault="00673062" w:rsidP="00673062">
      <w:pPr>
        <w:rPr>
          <w:szCs w:val="28"/>
        </w:rPr>
      </w:pPr>
      <w:r>
        <w:rPr>
          <w:szCs w:val="28"/>
        </w:rPr>
        <w:t>Белгородской области</w:t>
      </w:r>
    </w:p>
    <w:p w:rsidR="00673062" w:rsidRDefault="00673062" w:rsidP="00673062">
      <w:pPr>
        <w:rPr>
          <w:szCs w:val="28"/>
        </w:rPr>
      </w:pPr>
    </w:p>
    <w:p w:rsidR="00673062" w:rsidRDefault="00673062" w:rsidP="00673062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 Федеральным законом № 131-ФЗ от 06 октября 2003 года «Об общих принципах организации местного самоуправления в Российской Федерации», Градостроительным кодексом Российской Федерации, Земельным Кодексом Российской Федерации, руководствуясь Уставом </w:t>
      </w:r>
      <w:proofErr w:type="spellStart"/>
      <w:r>
        <w:rPr>
          <w:szCs w:val="28"/>
        </w:rPr>
        <w:t>Акулиновского</w:t>
      </w:r>
      <w:proofErr w:type="spellEnd"/>
      <w:r>
        <w:rPr>
          <w:szCs w:val="28"/>
        </w:rPr>
        <w:t xml:space="preserve"> сельского поселения муниципального района «</w:t>
      </w:r>
      <w:proofErr w:type="spellStart"/>
      <w:r>
        <w:rPr>
          <w:szCs w:val="28"/>
        </w:rPr>
        <w:t>Борисовский</w:t>
      </w:r>
      <w:proofErr w:type="spellEnd"/>
      <w:r>
        <w:rPr>
          <w:szCs w:val="28"/>
        </w:rPr>
        <w:t xml:space="preserve"> район» Белгородской области, в целях совершенствования градостроительной политики на территории </w:t>
      </w:r>
      <w:proofErr w:type="spellStart"/>
      <w:r>
        <w:rPr>
          <w:szCs w:val="28"/>
        </w:rPr>
        <w:t>Акулиновского</w:t>
      </w:r>
      <w:proofErr w:type="spellEnd"/>
      <w:r>
        <w:rPr>
          <w:szCs w:val="28"/>
        </w:rPr>
        <w:t xml:space="preserve"> сельского поселения, земское собрание </w:t>
      </w:r>
      <w:proofErr w:type="spellStart"/>
      <w:r>
        <w:rPr>
          <w:szCs w:val="28"/>
        </w:rPr>
        <w:t>Акулиновского</w:t>
      </w:r>
      <w:proofErr w:type="spellEnd"/>
      <w:r>
        <w:rPr>
          <w:szCs w:val="28"/>
        </w:rPr>
        <w:t xml:space="preserve"> сельского поселения муниципального района «</w:t>
      </w:r>
      <w:proofErr w:type="spellStart"/>
      <w:r>
        <w:rPr>
          <w:szCs w:val="28"/>
        </w:rPr>
        <w:t>Борисовский</w:t>
      </w:r>
      <w:proofErr w:type="spellEnd"/>
      <w:r>
        <w:rPr>
          <w:szCs w:val="28"/>
        </w:rPr>
        <w:t xml:space="preserve"> район» Белгородской области</w:t>
      </w:r>
      <w:proofErr w:type="gramEnd"/>
    </w:p>
    <w:p w:rsidR="00673062" w:rsidRDefault="00673062" w:rsidP="00673062">
      <w:pPr>
        <w:ind w:firstLine="708"/>
        <w:jc w:val="both"/>
        <w:rPr>
          <w:szCs w:val="28"/>
        </w:rPr>
      </w:pPr>
      <w:r>
        <w:rPr>
          <w:szCs w:val="28"/>
        </w:rPr>
        <w:t xml:space="preserve">                            </w:t>
      </w:r>
    </w:p>
    <w:p w:rsidR="00673062" w:rsidRDefault="00673062" w:rsidP="00673062">
      <w:pPr>
        <w:tabs>
          <w:tab w:val="left" w:pos="6080"/>
        </w:tabs>
        <w:ind w:firstLine="708"/>
        <w:jc w:val="both"/>
        <w:rPr>
          <w:szCs w:val="28"/>
        </w:rPr>
      </w:pPr>
      <w:r>
        <w:rPr>
          <w:szCs w:val="28"/>
        </w:rPr>
        <w:t xml:space="preserve">                                      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 О :</w:t>
      </w:r>
      <w:r>
        <w:rPr>
          <w:szCs w:val="28"/>
        </w:rPr>
        <w:tab/>
      </w:r>
    </w:p>
    <w:p w:rsidR="00673062" w:rsidRDefault="00673062" w:rsidP="00673062">
      <w:pPr>
        <w:jc w:val="both"/>
        <w:rPr>
          <w:szCs w:val="28"/>
        </w:rPr>
      </w:pPr>
      <w:r>
        <w:rPr>
          <w:szCs w:val="28"/>
        </w:rPr>
        <w:t xml:space="preserve">          1. Утвердить  Правила землепользования и застройки </w:t>
      </w:r>
      <w:proofErr w:type="spellStart"/>
      <w:r>
        <w:rPr>
          <w:szCs w:val="28"/>
        </w:rPr>
        <w:t>Акулиновского</w:t>
      </w:r>
      <w:proofErr w:type="spellEnd"/>
      <w:r>
        <w:rPr>
          <w:szCs w:val="28"/>
        </w:rPr>
        <w:t xml:space="preserve"> сельского поселения» муниципального района «</w:t>
      </w:r>
      <w:proofErr w:type="spellStart"/>
      <w:r>
        <w:rPr>
          <w:szCs w:val="28"/>
        </w:rPr>
        <w:t>Борисовский</w:t>
      </w:r>
      <w:proofErr w:type="spellEnd"/>
      <w:r>
        <w:rPr>
          <w:szCs w:val="28"/>
        </w:rPr>
        <w:t xml:space="preserve"> район» Белгородской области (прилага</w:t>
      </w:r>
      <w:r w:rsidR="00B847E4">
        <w:rPr>
          <w:szCs w:val="28"/>
        </w:rPr>
        <w:t>ю</w:t>
      </w:r>
      <w:bookmarkStart w:id="0" w:name="_GoBack"/>
      <w:bookmarkEnd w:id="0"/>
      <w:r>
        <w:rPr>
          <w:szCs w:val="28"/>
        </w:rPr>
        <w:t>тся).</w:t>
      </w:r>
    </w:p>
    <w:p w:rsidR="00673062" w:rsidRDefault="00673062" w:rsidP="00673062">
      <w:pPr>
        <w:jc w:val="both"/>
        <w:rPr>
          <w:szCs w:val="28"/>
        </w:rPr>
      </w:pPr>
      <w:r>
        <w:rPr>
          <w:szCs w:val="28"/>
        </w:rPr>
        <w:t xml:space="preserve">          2. Обнародовать данное решение в соответствии с Уставом </w:t>
      </w:r>
      <w:proofErr w:type="spellStart"/>
      <w:r>
        <w:rPr>
          <w:szCs w:val="28"/>
        </w:rPr>
        <w:t>Акулиновского</w:t>
      </w:r>
      <w:proofErr w:type="spellEnd"/>
      <w:r>
        <w:rPr>
          <w:szCs w:val="28"/>
        </w:rPr>
        <w:t xml:space="preserve"> сельского поселения.</w:t>
      </w:r>
    </w:p>
    <w:p w:rsidR="00673062" w:rsidRDefault="00673062" w:rsidP="00673062">
      <w:pPr>
        <w:jc w:val="both"/>
        <w:rPr>
          <w:szCs w:val="28"/>
        </w:rPr>
      </w:pPr>
      <w:r>
        <w:rPr>
          <w:szCs w:val="28"/>
        </w:rPr>
        <w:t xml:space="preserve">          </w:t>
      </w:r>
    </w:p>
    <w:p w:rsidR="00673062" w:rsidRDefault="00673062" w:rsidP="00673062">
      <w:pPr>
        <w:jc w:val="both"/>
        <w:rPr>
          <w:szCs w:val="28"/>
        </w:rPr>
      </w:pPr>
    </w:p>
    <w:p w:rsidR="00673062" w:rsidRDefault="00673062" w:rsidP="00673062">
      <w:pPr>
        <w:jc w:val="both"/>
        <w:rPr>
          <w:szCs w:val="28"/>
        </w:rPr>
      </w:pPr>
    </w:p>
    <w:p w:rsidR="00673062" w:rsidRDefault="00673062" w:rsidP="00673062">
      <w:pPr>
        <w:jc w:val="both"/>
        <w:rPr>
          <w:szCs w:val="28"/>
        </w:rPr>
      </w:pPr>
      <w:r>
        <w:rPr>
          <w:szCs w:val="28"/>
        </w:rPr>
        <w:t>Глава поселения        _______________              Е.М. Ломакина</w:t>
      </w:r>
    </w:p>
    <w:p w:rsidR="00673062" w:rsidRDefault="00673062" w:rsidP="00673062">
      <w:pPr>
        <w:jc w:val="both"/>
        <w:rPr>
          <w:szCs w:val="28"/>
        </w:rPr>
      </w:pPr>
    </w:p>
    <w:p w:rsidR="00594491" w:rsidRDefault="00594491"/>
    <w:sectPr w:rsidR="0059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C6"/>
    <w:rsid w:val="00333DC6"/>
    <w:rsid w:val="00594491"/>
    <w:rsid w:val="00673062"/>
    <w:rsid w:val="00B8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06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3062"/>
    <w:pPr>
      <w:keepNext/>
      <w:tabs>
        <w:tab w:val="left" w:pos="1392"/>
        <w:tab w:val="left" w:pos="6358"/>
      </w:tabs>
      <w:jc w:val="center"/>
      <w:outlineLvl w:val="0"/>
    </w:pPr>
    <w:rPr>
      <w:b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062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2">
    <w:name w:val="Body Text 2"/>
    <w:basedOn w:val="a"/>
    <w:link w:val="20"/>
    <w:rsid w:val="00673062"/>
    <w:pPr>
      <w:jc w:val="center"/>
    </w:pPr>
    <w:rPr>
      <w:b/>
      <w:sz w:val="24"/>
      <w:szCs w:val="28"/>
    </w:rPr>
  </w:style>
  <w:style w:type="character" w:customStyle="1" w:styleId="20">
    <w:name w:val="Основной текст 2 Знак"/>
    <w:basedOn w:val="a0"/>
    <w:link w:val="2"/>
    <w:rsid w:val="00673062"/>
    <w:rPr>
      <w:rFonts w:ascii="Times New Roman" w:eastAsia="Times New Roman" w:hAnsi="Times New Roman" w:cs="Times New Roman"/>
      <w:b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06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3062"/>
    <w:pPr>
      <w:keepNext/>
      <w:tabs>
        <w:tab w:val="left" w:pos="1392"/>
        <w:tab w:val="left" w:pos="6358"/>
      </w:tabs>
      <w:jc w:val="center"/>
      <w:outlineLvl w:val="0"/>
    </w:pPr>
    <w:rPr>
      <w:b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062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2">
    <w:name w:val="Body Text 2"/>
    <w:basedOn w:val="a"/>
    <w:link w:val="20"/>
    <w:rsid w:val="00673062"/>
    <w:pPr>
      <w:jc w:val="center"/>
    </w:pPr>
    <w:rPr>
      <w:b/>
      <w:sz w:val="24"/>
      <w:szCs w:val="28"/>
    </w:rPr>
  </w:style>
  <w:style w:type="character" w:customStyle="1" w:styleId="20">
    <w:name w:val="Основной текст 2 Знак"/>
    <w:basedOn w:val="a0"/>
    <w:link w:val="2"/>
    <w:rsid w:val="00673062"/>
    <w:rPr>
      <w:rFonts w:ascii="Times New Roman" w:eastAsia="Times New Roman" w:hAnsi="Times New Roman" w:cs="Times New Roman"/>
      <w:b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Akul100</dc:creator>
  <cp:keywords/>
  <dc:description/>
  <cp:lastModifiedBy>Akul100</cp:lastModifiedBy>
  <cp:revision>2</cp:revision>
  <dcterms:created xsi:type="dcterms:W3CDTF">2016-08-18T05:24:00Z</dcterms:created>
  <dcterms:modified xsi:type="dcterms:W3CDTF">2016-08-18T05:40:00Z</dcterms:modified>
</cp:coreProperties>
</file>